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2"/>
        <w:tblW w:w="104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287"/>
        <w:gridCol w:w="386"/>
        <w:gridCol w:w="1032"/>
        <w:gridCol w:w="297"/>
        <w:gridCol w:w="2538"/>
        <w:gridCol w:w="10"/>
        <w:gridCol w:w="840"/>
        <w:gridCol w:w="425"/>
        <w:gridCol w:w="277"/>
        <w:gridCol w:w="139"/>
        <w:gridCol w:w="108"/>
        <w:gridCol w:w="402"/>
        <w:gridCol w:w="340"/>
        <w:gridCol w:w="284"/>
        <w:gridCol w:w="293"/>
        <w:gridCol w:w="137"/>
        <w:gridCol w:w="236"/>
        <w:gridCol w:w="184"/>
        <w:gridCol w:w="147"/>
        <w:gridCol w:w="278"/>
        <w:gridCol w:w="436"/>
        <w:gridCol w:w="135"/>
        <w:gridCol w:w="148"/>
      </w:tblGrid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ГОСУДАРСТВЕННОЕ БЮДЖЕТНОЕ ПРОФЕССИОНАЛЬНОЕ ОБРАЗОВАТЕЛЬНОЕ</w:t>
            </w:r>
          </w:p>
        </w:tc>
      </w:tr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УЧРЕЖДЕНИЕ ГОРОДА МОСКВЫ «ВОРОБЬЁВЫ ГОРЫ»</w:t>
            </w:r>
          </w:p>
        </w:tc>
      </w:tr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ОТДЕЛЕНИЕ СРЕДНЕГО ПРОФЕССИОНАЛЬНОГО ОБРАЗОВАНИЯ</w:t>
            </w:r>
          </w:p>
        </w:tc>
      </w:tr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«МОСКОВСКИЙ КОЛЛЕДЖ ПРОФЕССИОНАЛЬНЫХ ТЕХНОЛОГИЙ»</w:t>
            </w:r>
          </w:p>
        </w:tc>
      </w:tr>
      <w:tr w:rsidR="00215A34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Default="00215A34" w:rsidP="00DA6E3F">
            <w:pPr>
              <w:pStyle w:val="aa"/>
            </w:pPr>
          </w:p>
        </w:tc>
        <w:tc>
          <w:tcPr>
            <w:tcW w:w="4526" w:type="dxa"/>
            <w:gridSpan w:val="15"/>
          </w:tcPr>
          <w:p w:rsidR="00215A34" w:rsidRDefault="00215A34" w:rsidP="00DA6E3F">
            <w:pPr>
              <w:pStyle w:val="aa"/>
            </w:pPr>
          </w:p>
        </w:tc>
      </w:tr>
      <w:tr w:rsidR="00215A34" w:rsidRPr="001305A9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526" w:type="dxa"/>
            <w:gridSpan w:val="15"/>
          </w:tcPr>
          <w:p w:rsidR="00215A34" w:rsidRPr="001305A9" w:rsidRDefault="00215A34" w:rsidP="00DA6E3F">
            <w:pPr>
              <w:pStyle w:val="aa"/>
            </w:pPr>
            <w:r w:rsidRPr="001305A9">
              <w:t>ОДОБРЕНО:</w:t>
            </w:r>
          </w:p>
        </w:tc>
      </w:tr>
      <w:tr w:rsidR="00215A34" w:rsidRPr="001305A9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526" w:type="dxa"/>
            <w:gridSpan w:val="15"/>
          </w:tcPr>
          <w:p w:rsidR="00215A34" w:rsidRPr="001305A9" w:rsidRDefault="00215A34" w:rsidP="00DA6E3F">
            <w:pPr>
              <w:pStyle w:val="aa"/>
            </w:pPr>
            <w:r w:rsidRPr="001305A9">
              <w:t>на заседании ПЦК</w:t>
            </w:r>
          </w:p>
        </w:tc>
      </w:tr>
      <w:tr w:rsidR="00215A34" w:rsidRPr="001305A9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1542" w:type="dxa"/>
            <w:gridSpan w:val="3"/>
          </w:tcPr>
          <w:p w:rsidR="00215A34" w:rsidRPr="001305A9" w:rsidRDefault="00215A34" w:rsidP="00DA6E3F">
            <w:pPr>
              <w:pStyle w:val="aa"/>
            </w:pPr>
            <w:r w:rsidRPr="001305A9">
              <w:t xml:space="preserve">протокол </w:t>
            </w:r>
            <w:proofErr w:type="gramStart"/>
            <w:r w:rsidRPr="001305A9">
              <w:t>от</w:t>
            </w:r>
            <w:proofErr w:type="gramEnd"/>
          </w:p>
        </w:tc>
        <w:tc>
          <w:tcPr>
            <w:tcW w:w="1703" w:type="dxa"/>
            <w:gridSpan w:val="7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567" w:type="dxa"/>
            <w:gridSpan w:val="3"/>
          </w:tcPr>
          <w:p w:rsidR="00215A34" w:rsidRPr="001305A9" w:rsidRDefault="00215A34" w:rsidP="00DA6E3F">
            <w:pPr>
              <w:pStyle w:val="aa"/>
            </w:pPr>
            <w:r w:rsidRPr="001305A9">
              <w:t>№</w:t>
            </w:r>
          </w:p>
        </w:tc>
        <w:tc>
          <w:tcPr>
            <w:tcW w:w="714" w:type="dxa"/>
            <w:gridSpan w:val="2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</w:p>
        </w:tc>
      </w:tr>
      <w:tr w:rsidR="00215A34" w:rsidRPr="001305A9" w:rsidTr="00DA6E3F">
        <w:trPr>
          <w:gridAfter w:val="1"/>
          <w:wAfter w:w="148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gridSpan w:val="3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7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 w:rsidRPr="001305A9">
              <w:rPr>
                <w:sz w:val="20"/>
                <w:szCs w:val="20"/>
              </w:rPr>
              <w:t>(Дата)</w:t>
            </w:r>
          </w:p>
        </w:tc>
        <w:tc>
          <w:tcPr>
            <w:tcW w:w="236" w:type="dxa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5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</w:tr>
      <w:tr w:rsidR="00215A34" w:rsidRPr="001305A9" w:rsidTr="00DA6E3F"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809" w:type="dxa"/>
            <w:gridSpan w:val="17"/>
          </w:tcPr>
          <w:p w:rsidR="00215A34" w:rsidRPr="001305A9" w:rsidRDefault="00215A34" w:rsidP="00DA6E3F">
            <w:pPr>
              <w:pStyle w:val="aa"/>
            </w:pPr>
            <w:r w:rsidRPr="001305A9">
              <w:t>Председатель ПЦК</w:t>
            </w:r>
          </w:p>
        </w:tc>
      </w:tr>
      <w:tr w:rsidR="00215A34" w:rsidRPr="001305A9" w:rsidTr="00DA6E3F"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1789" w:type="dxa"/>
            <w:gridSpan w:val="5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618" w:type="dxa"/>
            <w:gridSpan w:val="11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</w:tr>
      <w:tr w:rsidR="00215A34" w:rsidRPr="008359D4" w:rsidTr="00DA6E3F">
        <w:tc>
          <w:tcPr>
            <w:tcW w:w="3133" w:type="dxa"/>
            <w:gridSpan w:val="5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789" w:type="dxa"/>
            <w:gridSpan w:val="5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 w:rsidRPr="008359D4">
              <w:rPr>
                <w:sz w:val="20"/>
                <w:szCs w:val="20"/>
              </w:rPr>
              <w:t>(подпись)</w:t>
            </w:r>
          </w:p>
        </w:tc>
        <w:tc>
          <w:tcPr>
            <w:tcW w:w="402" w:type="dxa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2618" w:type="dxa"/>
            <w:gridSpan w:val="11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 w:rsidRPr="008359D4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8359D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8359D4">
              <w:rPr>
                <w:sz w:val="20"/>
                <w:szCs w:val="20"/>
              </w:rPr>
              <w:t>О)</w:t>
            </w:r>
          </w:p>
        </w:tc>
      </w:tr>
      <w:tr w:rsidR="00215A34" w:rsidTr="00DA6E3F">
        <w:tc>
          <w:tcPr>
            <w:tcW w:w="3133" w:type="dxa"/>
            <w:gridSpan w:val="5"/>
          </w:tcPr>
          <w:p w:rsidR="00215A34" w:rsidRDefault="00215A34" w:rsidP="00DA6E3F">
            <w:pPr>
              <w:pStyle w:val="aa"/>
            </w:pPr>
          </w:p>
        </w:tc>
        <w:tc>
          <w:tcPr>
            <w:tcW w:w="2538" w:type="dxa"/>
          </w:tcPr>
          <w:p w:rsidR="00215A34" w:rsidRDefault="00215A34" w:rsidP="00DA6E3F">
            <w:pPr>
              <w:pStyle w:val="aa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  <w:r>
              <w:t>«    »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</w:p>
        </w:tc>
        <w:tc>
          <w:tcPr>
            <w:tcW w:w="1843" w:type="dxa"/>
            <w:gridSpan w:val="7"/>
          </w:tcPr>
          <w:p w:rsidR="00215A34" w:rsidRDefault="00215A34" w:rsidP="00DA6E3F">
            <w:pPr>
              <w:pStyle w:val="aa"/>
            </w:pPr>
          </w:p>
        </w:tc>
        <w:tc>
          <w:tcPr>
            <w:tcW w:w="557" w:type="dxa"/>
            <w:gridSpan w:val="3"/>
          </w:tcPr>
          <w:p w:rsidR="00215A34" w:rsidRDefault="00215A34" w:rsidP="00DA6E3F">
            <w:pPr>
              <w:pStyle w:val="aa"/>
            </w:pPr>
            <w:r>
              <w:t>20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</w:p>
        </w:tc>
        <w:tc>
          <w:tcPr>
            <w:tcW w:w="719" w:type="dxa"/>
            <w:gridSpan w:val="3"/>
          </w:tcPr>
          <w:p w:rsidR="00215A34" w:rsidRDefault="00215A34" w:rsidP="00DA6E3F">
            <w:pPr>
              <w:pStyle w:val="aa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215A34" w:rsidTr="00DA6E3F">
        <w:tc>
          <w:tcPr>
            <w:tcW w:w="3133" w:type="dxa"/>
            <w:gridSpan w:val="5"/>
          </w:tcPr>
          <w:p w:rsidR="00215A34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Default="00215A34" w:rsidP="00DA6E3F">
            <w:pPr>
              <w:pStyle w:val="aa"/>
            </w:pPr>
          </w:p>
        </w:tc>
        <w:tc>
          <w:tcPr>
            <w:tcW w:w="4809" w:type="dxa"/>
            <w:gridSpan w:val="17"/>
          </w:tcPr>
          <w:p w:rsidR="00215A34" w:rsidRDefault="00215A34" w:rsidP="00DA6E3F">
            <w:pPr>
              <w:pStyle w:val="aa"/>
            </w:pPr>
          </w:p>
        </w:tc>
      </w:tr>
      <w:tr w:rsidR="00215A34" w:rsidRPr="00D156D1" w:rsidTr="00DA6E3F">
        <w:tc>
          <w:tcPr>
            <w:tcW w:w="10490" w:type="dxa"/>
            <w:gridSpan w:val="24"/>
          </w:tcPr>
          <w:p w:rsidR="00215A34" w:rsidRPr="00D156D1" w:rsidRDefault="00215A34" w:rsidP="00DA6E3F">
            <w:pPr>
              <w:pStyle w:val="aa"/>
              <w:jc w:val="center"/>
              <w:rPr>
                <w:b/>
                <w:szCs w:val="28"/>
              </w:rPr>
            </w:pPr>
            <w:r w:rsidRPr="00D156D1">
              <w:rPr>
                <w:b/>
                <w:bCs/>
              </w:rPr>
              <w:t>ИНДИВИДУАЛЬНОЕ ЗАДАНИЕ</w:t>
            </w:r>
          </w:p>
        </w:tc>
      </w:tr>
      <w:tr w:rsidR="00215A34" w:rsidRPr="00D156D1" w:rsidTr="00DA6E3F">
        <w:tc>
          <w:tcPr>
            <w:tcW w:w="10490" w:type="dxa"/>
            <w:gridSpan w:val="24"/>
          </w:tcPr>
          <w:p w:rsidR="00215A34" w:rsidRPr="00D156D1" w:rsidRDefault="00215A34" w:rsidP="00DA6E3F">
            <w:pPr>
              <w:pStyle w:val="aa"/>
              <w:jc w:val="center"/>
              <w:rPr>
                <w:b/>
                <w:szCs w:val="28"/>
              </w:rPr>
            </w:pPr>
            <w:r w:rsidRPr="00D156D1">
              <w:rPr>
                <w:b/>
                <w:bCs/>
              </w:rPr>
              <w:t>на подготовку ВКР</w:t>
            </w:r>
          </w:p>
        </w:tc>
      </w:tr>
      <w:tr w:rsidR="00215A34" w:rsidRPr="001305A9" w:rsidTr="00DA6E3F">
        <w:tc>
          <w:tcPr>
            <w:tcW w:w="10490" w:type="dxa"/>
            <w:gridSpan w:val="24"/>
            <w:tcBorders>
              <w:bottom w:val="single" w:sz="4" w:space="0" w:color="auto"/>
            </w:tcBorders>
          </w:tcPr>
          <w:p w:rsidR="00215A34" w:rsidRPr="001305A9" w:rsidRDefault="00215A34" w:rsidP="00724BB4">
            <w:pPr>
              <w:pStyle w:val="aa"/>
            </w:pPr>
            <w:r w:rsidRPr="001305A9">
              <w:t>на тему:</w:t>
            </w:r>
            <w:r>
              <w:t xml:space="preserve"> </w:t>
            </w:r>
            <w:r w:rsidR="00724BB4" w:rsidRPr="00724BB4">
              <w:t xml:space="preserve">Особенности выбора  платформы SQL </w:t>
            </w:r>
            <w:proofErr w:type="spellStart"/>
            <w:r w:rsidR="00724BB4" w:rsidRPr="00724BB4">
              <w:t>Server</w:t>
            </w:r>
            <w:proofErr w:type="spellEnd"/>
            <w:r w:rsidR="00724BB4" w:rsidRPr="00724BB4">
              <w:t xml:space="preserve"> для проектирования базы данных </w:t>
            </w:r>
            <w:bookmarkStart w:id="0" w:name="_GoBack"/>
            <w:bookmarkEnd w:id="0"/>
          </w:p>
        </w:tc>
      </w:tr>
      <w:tr w:rsidR="00215A34" w:rsidRPr="001305A9" w:rsidTr="00DA6E3F">
        <w:tc>
          <w:tcPr>
            <w:tcW w:w="1049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215A34" w:rsidRPr="001305A9" w:rsidRDefault="00724C29" w:rsidP="00DA6E3F">
            <w:pPr>
              <w:pStyle w:val="aa"/>
            </w:pPr>
            <w:r w:rsidRPr="00724C29">
              <w:t>малого предприятия</w:t>
            </w:r>
          </w:p>
        </w:tc>
      </w:tr>
      <w:tr w:rsidR="00215A34" w:rsidRPr="008359D4" w:rsidTr="00DA6E3F">
        <w:tc>
          <w:tcPr>
            <w:tcW w:w="1804" w:type="dxa"/>
            <w:gridSpan w:val="3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686" w:type="dxa"/>
            <w:gridSpan w:val="21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</w:tr>
      <w:tr w:rsidR="00215A34" w:rsidTr="00724C29">
        <w:tc>
          <w:tcPr>
            <w:tcW w:w="1418" w:type="dxa"/>
            <w:gridSpan w:val="2"/>
          </w:tcPr>
          <w:p w:rsidR="00215A34" w:rsidRPr="001305A9" w:rsidRDefault="00215A34" w:rsidP="00724BB4">
            <w:pPr>
              <w:pStyle w:val="aa"/>
            </w:pPr>
            <w:r w:rsidRPr="001305A9">
              <w:t>Студент</w:t>
            </w:r>
            <w:r w:rsidR="00724BB4">
              <w:t>а</w:t>
            </w:r>
          </w:p>
        </w:tc>
        <w:tc>
          <w:tcPr>
            <w:tcW w:w="4253" w:type="dxa"/>
            <w:gridSpan w:val="4"/>
            <w:tcBorders>
              <w:bottom w:val="single" w:sz="4" w:space="0" w:color="auto"/>
            </w:tcBorders>
          </w:tcPr>
          <w:p w:rsidR="00215A34" w:rsidRDefault="00724BB4" w:rsidP="00724C29">
            <w:pPr>
              <w:pStyle w:val="aa"/>
            </w:pPr>
            <w:r w:rsidRPr="00724BB4">
              <w:t>Шустов</w:t>
            </w:r>
            <w:r>
              <w:t>а</w:t>
            </w:r>
            <w:r w:rsidRPr="00724BB4">
              <w:t xml:space="preserve"> Владимир</w:t>
            </w:r>
            <w:r>
              <w:t>а</w:t>
            </w:r>
            <w:r w:rsidRPr="00724BB4">
              <w:t xml:space="preserve"> Евгеньевич</w:t>
            </w:r>
            <w:r>
              <w:t>а</w:t>
            </w:r>
          </w:p>
        </w:tc>
        <w:tc>
          <w:tcPr>
            <w:tcW w:w="4819" w:type="dxa"/>
            <w:gridSpan w:val="18"/>
          </w:tcPr>
          <w:p w:rsidR="00215A34" w:rsidRDefault="00215A34" w:rsidP="00DA6E3F">
            <w:pPr>
              <w:pStyle w:val="aa"/>
            </w:pPr>
          </w:p>
        </w:tc>
      </w:tr>
      <w:tr w:rsidR="00215A34" w:rsidTr="00724C29">
        <w:tc>
          <w:tcPr>
            <w:tcW w:w="141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253" w:type="dxa"/>
            <w:gridSpan w:val="4"/>
          </w:tcPr>
          <w:p w:rsidR="00215A34" w:rsidRDefault="00215A34" w:rsidP="00DA6E3F">
            <w:pPr>
              <w:pStyle w:val="aa"/>
              <w:jc w:val="center"/>
            </w:pPr>
            <w:r w:rsidRPr="008359D4">
              <w:rPr>
                <w:sz w:val="20"/>
                <w:szCs w:val="20"/>
                <w:vertAlign w:val="superscript"/>
              </w:rPr>
              <w:t>(Ф.И.О. полностью)</w:t>
            </w:r>
          </w:p>
        </w:tc>
        <w:tc>
          <w:tcPr>
            <w:tcW w:w="4819" w:type="dxa"/>
            <w:gridSpan w:val="18"/>
          </w:tcPr>
          <w:p w:rsidR="00215A34" w:rsidRDefault="00215A34" w:rsidP="00DA6E3F">
            <w:pPr>
              <w:pStyle w:val="aa"/>
            </w:pPr>
          </w:p>
        </w:tc>
      </w:tr>
      <w:tr w:rsidR="00215A34" w:rsidRPr="001305A9" w:rsidTr="00DA6E3F">
        <w:tc>
          <w:tcPr>
            <w:tcW w:w="1804" w:type="dxa"/>
            <w:gridSpan w:val="3"/>
          </w:tcPr>
          <w:p w:rsidR="00215A34" w:rsidRPr="001305A9" w:rsidRDefault="00215A34" w:rsidP="00DA6E3F">
            <w:pPr>
              <w:pStyle w:val="aa"/>
            </w:pPr>
            <w:r>
              <w:t>С</w:t>
            </w:r>
            <w:r w:rsidRPr="001305A9">
              <w:t>пециальность</w:t>
            </w:r>
          </w:p>
        </w:tc>
        <w:tc>
          <w:tcPr>
            <w:tcW w:w="5558" w:type="dxa"/>
            <w:gridSpan w:val="8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  <w:r>
              <w:t xml:space="preserve">09.02.04 </w:t>
            </w:r>
            <w:r w:rsidRPr="001305A9">
              <w:t>Информационные системы (по отраслям)</w:t>
            </w:r>
          </w:p>
        </w:tc>
        <w:tc>
          <w:tcPr>
            <w:tcW w:w="850" w:type="dxa"/>
            <w:gridSpan w:val="3"/>
          </w:tcPr>
          <w:p w:rsidR="00215A34" w:rsidRPr="001305A9" w:rsidRDefault="00215A34" w:rsidP="00DA6E3F">
            <w:pPr>
              <w:pStyle w:val="aa"/>
            </w:pPr>
            <w:r w:rsidRPr="001305A9">
              <w:t>курса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  <w:r w:rsidRPr="001305A9">
              <w:t>4</w:t>
            </w:r>
          </w:p>
        </w:tc>
        <w:tc>
          <w:tcPr>
            <w:tcW w:w="997" w:type="dxa"/>
            <w:gridSpan w:val="5"/>
          </w:tcPr>
          <w:p w:rsidR="00215A34" w:rsidRPr="001305A9" w:rsidRDefault="00215A34" w:rsidP="00DA6E3F">
            <w:pPr>
              <w:pStyle w:val="aa"/>
            </w:pPr>
            <w:r w:rsidRPr="001305A9">
              <w:t>группы</w:t>
            </w:r>
          </w:p>
        </w:tc>
        <w:tc>
          <w:tcPr>
            <w:tcW w:w="997" w:type="dxa"/>
            <w:gridSpan w:val="4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  <w:r w:rsidRPr="001305A9">
              <w:t>46</w:t>
            </w:r>
            <w:r>
              <w:t>9</w:t>
            </w:r>
          </w:p>
        </w:tc>
      </w:tr>
      <w:tr w:rsidR="00215A34" w:rsidRPr="008359D4" w:rsidTr="00DA6E3F">
        <w:tc>
          <w:tcPr>
            <w:tcW w:w="1804" w:type="dxa"/>
            <w:gridSpan w:val="3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686" w:type="dxa"/>
            <w:gridSpan w:val="21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</w:tr>
      <w:tr w:rsidR="00215A34" w:rsidRPr="001305A9" w:rsidTr="00DA6E3F">
        <w:tc>
          <w:tcPr>
            <w:tcW w:w="1131" w:type="dxa"/>
          </w:tcPr>
          <w:p w:rsidR="00215A34" w:rsidRPr="001305A9" w:rsidRDefault="00215A34" w:rsidP="00DA6E3F">
            <w:pPr>
              <w:pStyle w:val="aa"/>
            </w:pPr>
            <w:r w:rsidRPr="001305A9">
              <w:t>Модул</w:t>
            </w:r>
            <w:r>
              <w:t>и</w:t>
            </w:r>
          </w:p>
        </w:tc>
        <w:tc>
          <w:tcPr>
            <w:tcW w:w="9359" w:type="dxa"/>
            <w:gridSpan w:val="23"/>
            <w:tcBorders>
              <w:bottom w:val="single" w:sz="4" w:space="0" w:color="auto"/>
            </w:tcBorders>
          </w:tcPr>
          <w:p w:rsidR="00215A34" w:rsidRPr="00220126" w:rsidRDefault="00215A34" w:rsidP="00DA6E3F">
            <w:pPr>
              <w:pStyle w:val="aa"/>
            </w:pPr>
            <w:r w:rsidRPr="00220126">
              <w:t>ПМ.01 Эксплуатация и модификация информационных систем</w:t>
            </w:r>
          </w:p>
        </w:tc>
      </w:tr>
      <w:tr w:rsidR="00215A34" w:rsidRPr="00220126" w:rsidTr="00DA6E3F">
        <w:tc>
          <w:tcPr>
            <w:tcW w:w="1131" w:type="dxa"/>
          </w:tcPr>
          <w:p w:rsidR="00215A34" w:rsidRPr="00220126" w:rsidRDefault="00215A34" w:rsidP="00DA6E3F">
            <w:pPr>
              <w:pStyle w:val="aa"/>
            </w:pPr>
          </w:p>
        </w:tc>
        <w:tc>
          <w:tcPr>
            <w:tcW w:w="9359" w:type="dxa"/>
            <w:gridSpan w:val="23"/>
            <w:tcBorders>
              <w:bottom w:val="single" w:sz="4" w:space="0" w:color="auto"/>
            </w:tcBorders>
          </w:tcPr>
          <w:p w:rsidR="00215A34" w:rsidRPr="00220126" w:rsidRDefault="00215A34" w:rsidP="00DA6E3F">
            <w:pPr>
              <w:pStyle w:val="aa"/>
            </w:pPr>
            <w:r w:rsidRPr="00220126">
              <w:t>ПМ.02 Информационные технологии и платформы разработки информационных систем</w:t>
            </w:r>
          </w:p>
        </w:tc>
      </w:tr>
      <w:tr w:rsidR="00215A34" w:rsidRPr="008359D4" w:rsidTr="00DA6E3F">
        <w:tc>
          <w:tcPr>
            <w:tcW w:w="1131" w:type="dxa"/>
          </w:tcPr>
          <w:p w:rsidR="00215A34" w:rsidRPr="008359D4" w:rsidRDefault="00215A34" w:rsidP="00DA6E3F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9359" w:type="dxa"/>
            <w:gridSpan w:val="23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</w:t>
            </w:r>
            <w:r w:rsidRPr="008359D4">
              <w:rPr>
                <w:sz w:val="20"/>
                <w:szCs w:val="20"/>
              </w:rPr>
              <w:t>азвание профессиональн</w:t>
            </w:r>
            <w:r>
              <w:rPr>
                <w:sz w:val="20"/>
                <w:szCs w:val="20"/>
              </w:rPr>
              <w:t>ых</w:t>
            </w:r>
            <w:r w:rsidRPr="008359D4">
              <w:rPr>
                <w:sz w:val="20"/>
                <w:szCs w:val="20"/>
              </w:rPr>
              <w:t xml:space="preserve"> модул</w:t>
            </w:r>
            <w:r>
              <w:rPr>
                <w:sz w:val="20"/>
                <w:szCs w:val="20"/>
              </w:rPr>
              <w:t>ей)</w:t>
            </w:r>
          </w:p>
        </w:tc>
      </w:tr>
      <w:tr w:rsidR="00215A34" w:rsidRPr="00220126" w:rsidTr="00DA6E3F">
        <w:tc>
          <w:tcPr>
            <w:tcW w:w="1131" w:type="dxa"/>
          </w:tcPr>
          <w:p w:rsidR="00215A34" w:rsidRPr="00220126" w:rsidRDefault="00215A34" w:rsidP="00DA6E3F">
            <w:pPr>
              <w:pStyle w:val="aa"/>
            </w:pPr>
          </w:p>
        </w:tc>
        <w:tc>
          <w:tcPr>
            <w:tcW w:w="9359" w:type="dxa"/>
            <w:gridSpan w:val="23"/>
          </w:tcPr>
          <w:p w:rsidR="00215A34" w:rsidRPr="00220126" w:rsidRDefault="00215A34" w:rsidP="00DA6E3F">
            <w:pPr>
              <w:pStyle w:val="aa"/>
            </w:pPr>
          </w:p>
        </w:tc>
      </w:tr>
      <w:tr w:rsidR="00215A34" w:rsidRPr="008359D4" w:rsidTr="00DA6E3F">
        <w:tc>
          <w:tcPr>
            <w:tcW w:w="1804" w:type="dxa"/>
            <w:gridSpan w:val="3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686" w:type="dxa"/>
            <w:gridSpan w:val="21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</w:tr>
      <w:tr w:rsidR="00215A34" w:rsidTr="00DA6E3F">
        <w:tc>
          <w:tcPr>
            <w:tcW w:w="2836" w:type="dxa"/>
            <w:gridSpan w:val="4"/>
          </w:tcPr>
          <w:p w:rsidR="00215A34" w:rsidRPr="001305A9" w:rsidRDefault="00215A34" w:rsidP="00DA6E3F">
            <w:pPr>
              <w:pStyle w:val="aa"/>
            </w:pPr>
            <w:r w:rsidRPr="001305A9">
              <w:t>Научный руководитель</w:t>
            </w:r>
          </w:p>
        </w:tc>
        <w:tc>
          <w:tcPr>
            <w:tcW w:w="3685" w:type="dxa"/>
            <w:gridSpan w:val="4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  <w:r>
              <w:t>Постовой Николай Гаврилович</w:t>
            </w:r>
          </w:p>
        </w:tc>
        <w:tc>
          <w:tcPr>
            <w:tcW w:w="3969" w:type="dxa"/>
            <w:gridSpan w:val="16"/>
          </w:tcPr>
          <w:p w:rsidR="00215A34" w:rsidRDefault="00215A34" w:rsidP="00DA6E3F">
            <w:pPr>
              <w:pStyle w:val="aa"/>
            </w:pPr>
          </w:p>
        </w:tc>
      </w:tr>
      <w:tr w:rsidR="00215A34" w:rsidTr="00DA6E3F">
        <w:tc>
          <w:tcPr>
            <w:tcW w:w="2836" w:type="dxa"/>
            <w:gridSpan w:val="4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3685" w:type="dxa"/>
            <w:gridSpan w:val="4"/>
          </w:tcPr>
          <w:p w:rsidR="00215A34" w:rsidRDefault="00215A34" w:rsidP="00DA6E3F">
            <w:pPr>
              <w:pStyle w:val="aa"/>
              <w:jc w:val="center"/>
            </w:pPr>
            <w:r w:rsidRPr="008359D4">
              <w:rPr>
                <w:sz w:val="20"/>
                <w:szCs w:val="20"/>
                <w:vertAlign w:val="superscript"/>
              </w:rPr>
              <w:t>(Ф.И.О. полностью)</w:t>
            </w:r>
          </w:p>
        </w:tc>
        <w:tc>
          <w:tcPr>
            <w:tcW w:w="3969" w:type="dxa"/>
            <w:gridSpan w:val="16"/>
          </w:tcPr>
          <w:p w:rsidR="00215A34" w:rsidRDefault="00215A34" w:rsidP="00DA6E3F">
            <w:pPr>
              <w:pStyle w:val="aa"/>
            </w:pPr>
          </w:p>
        </w:tc>
      </w:tr>
    </w:tbl>
    <w:tbl>
      <w:tblPr>
        <w:tblStyle w:val="ad"/>
        <w:tblW w:w="104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851"/>
        <w:gridCol w:w="850"/>
        <w:gridCol w:w="567"/>
        <w:gridCol w:w="709"/>
      </w:tblGrid>
      <w:tr w:rsidR="00D156D1" w:rsidRPr="00E30976" w:rsidTr="00EA3783">
        <w:trPr>
          <w:trHeight w:val="555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Этапы выполнения ВКР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921E59">
            <w:pPr>
              <w:pStyle w:val="aa"/>
              <w:ind w:left="113" w:right="113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 xml:space="preserve">Коды и наименование ПК и </w:t>
            </w:r>
            <w:proofErr w:type="gramStart"/>
            <w:r w:rsidRPr="00E30976">
              <w:rPr>
                <w:szCs w:val="24"/>
              </w:rPr>
              <w:t>ОК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Сроки выполнения</w:t>
            </w:r>
            <w:r>
              <w:rPr>
                <w:szCs w:val="24"/>
              </w:rPr>
              <w:t xml:space="preserve"> задания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Подпись руководителя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Подпись студента</w:t>
            </w:r>
          </w:p>
        </w:tc>
      </w:tr>
      <w:tr w:rsidR="002B5994" w:rsidRPr="00E30976" w:rsidTr="00EA3783">
        <w:trPr>
          <w:cantSplit/>
          <w:trHeight w:val="2037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E30976">
              <w:rPr>
                <w:szCs w:val="24"/>
              </w:rPr>
              <w:t>ат</w:t>
            </w:r>
            <w:r>
              <w:rPr>
                <w:szCs w:val="24"/>
              </w:rPr>
              <w:t>а</w:t>
            </w:r>
            <w:r w:rsidRPr="00E30976">
              <w:rPr>
                <w:szCs w:val="24"/>
              </w:rPr>
              <w:t xml:space="preserve"> выдачи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E30976">
              <w:rPr>
                <w:szCs w:val="24"/>
              </w:rPr>
              <w:t>ат</w:t>
            </w:r>
            <w:r>
              <w:rPr>
                <w:szCs w:val="24"/>
              </w:rPr>
              <w:t>а</w:t>
            </w:r>
            <w:r w:rsidRPr="00E30976">
              <w:rPr>
                <w:szCs w:val="24"/>
              </w:rPr>
              <w:t xml:space="preserve"> выполнения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</w:tr>
      <w:tr w:rsidR="00310F4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76" w:rsidRPr="0097738B" w:rsidRDefault="00E30976" w:rsidP="002B5994">
            <w:pPr>
              <w:pStyle w:val="aa"/>
              <w:jc w:val="center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>1 этап – подготовка к исследованию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310F43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4E6C9C" w:rsidRDefault="00310F43" w:rsidP="00310F43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  <w:lang w:eastAsia="ru-RU"/>
              </w:rPr>
              <w:t>11.01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4E6C9C" w:rsidRDefault="004E6C9C" w:rsidP="004E6C9C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  <w:lang w:eastAsia="ru-RU"/>
              </w:rPr>
              <w:t>0</w:t>
            </w:r>
            <w:r w:rsidR="00310F43" w:rsidRPr="004E6C9C">
              <w:rPr>
                <w:b/>
                <w:lang w:eastAsia="ru-RU"/>
              </w:rPr>
              <w:t>1.0</w:t>
            </w:r>
            <w:r w:rsidRPr="004E6C9C">
              <w:rPr>
                <w:b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310F43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310F43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10F4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76" w:rsidRPr="002B5994" w:rsidRDefault="00E30976" w:rsidP="0001369B">
            <w:pPr>
              <w:pStyle w:val="aa"/>
              <w:rPr>
                <w:b/>
                <w:bCs/>
                <w:i/>
                <w:iCs/>
              </w:rPr>
            </w:pPr>
            <w:r w:rsidRPr="002B5994">
              <w:rPr>
                <w:b/>
                <w:bCs/>
                <w:i/>
                <w:iCs/>
              </w:rPr>
              <w:t>Определение методологических основ проблемы исследования: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bCs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310F43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11.01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4E6C9C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08.0</w:t>
            </w:r>
            <w:r w:rsidR="004E6C9C">
              <w:rPr>
                <w:bCs/>
                <w:i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bCs/>
                <w:iCs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976" w:rsidRPr="0097738B" w:rsidRDefault="00E30976" w:rsidP="0001369B">
            <w:pPr>
              <w:pStyle w:val="aa"/>
              <w:rPr>
                <w:lang w:eastAsia="ru-RU"/>
              </w:rPr>
            </w:pPr>
            <w:r w:rsidRPr="0097738B">
              <w:rPr>
                <w:lang w:eastAsia="ru-RU"/>
              </w:rPr>
              <w:t>Предварительный выбор и обсуждение с руководителем темы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E30976" w:rsidRPr="0097738B" w:rsidRDefault="00E30976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Поиск литературных источников, их предварительное изучение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4E6C9C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 w:rsidR="004E6C9C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02.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10F43" w:rsidRPr="0097738B" w:rsidRDefault="00310F43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Составление задания и первоначального плана дипломной работы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03.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10F43" w:rsidRPr="0097738B" w:rsidRDefault="00310F43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Предварительный анализ темы. Изучение актуальности темы исследования</w:t>
            </w:r>
            <w:r>
              <w:rPr>
                <w:lang w:eastAsia="ru-RU"/>
              </w:rPr>
              <w:t xml:space="preserve">. </w:t>
            </w:r>
            <w:r w:rsidRPr="0097738B">
              <w:rPr>
                <w:lang w:eastAsia="ru-RU"/>
              </w:rPr>
              <w:t>Постановка цели исследования.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</w:t>
            </w:r>
            <w:r w:rsidR="004E6C9C">
              <w:rPr>
                <w:lang w:eastAsia="ru-RU"/>
              </w:rPr>
              <w:t>.04</w:t>
            </w:r>
            <w:r>
              <w:rPr>
                <w:lang w:eastAsia="ru-RU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10F43" w:rsidRPr="0097738B" w:rsidRDefault="00310F43" w:rsidP="00FF129D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 xml:space="preserve">Выделение объекта </w:t>
            </w:r>
            <w:r>
              <w:rPr>
                <w:lang w:eastAsia="ru-RU"/>
              </w:rPr>
              <w:t xml:space="preserve">и </w:t>
            </w:r>
            <w:r w:rsidRPr="0097738B">
              <w:rPr>
                <w:lang w:eastAsia="ru-RU"/>
              </w:rPr>
              <w:t>предмета исследования</w:t>
            </w:r>
            <w:r>
              <w:rPr>
                <w:lang w:eastAsia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1.1.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43" w:rsidRPr="0097738B" w:rsidRDefault="00310F43" w:rsidP="00921E59">
            <w:pPr>
              <w:pStyle w:val="aa"/>
              <w:rPr>
                <w:lang w:eastAsia="ru-RU"/>
              </w:rPr>
            </w:pPr>
            <w:r>
              <w:t>В</w:t>
            </w:r>
            <w:r w:rsidRPr="0097738B">
              <w:t>ыделение и анализ базовых понятий по теме исследования.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4E6C9C" w:rsidP="00310F43">
            <w:pPr>
              <w:pStyle w:val="aa"/>
              <w:jc w:val="center"/>
            </w:pPr>
            <w:r>
              <w:t>ПК 2.1.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9C" w:rsidRPr="002B5994" w:rsidRDefault="004E6C9C" w:rsidP="002B5994">
            <w:pPr>
              <w:pStyle w:val="aa"/>
              <w:rPr>
                <w:i/>
              </w:rPr>
            </w:pPr>
            <w:r w:rsidRPr="002B5994">
              <w:rPr>
                <w:b/>
                <w:i/>
              </w:rPr>
              <w:t>Подготовка к организации и проведению исследования: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4E6C9C" w:rsidRDefault="004E6C9C" w:rsidP="00DA6E3F">
            <w:pPr>
              <w:pStyle w:val="aa"/>
              <w:jc w:val="center"/>
              <w:rPr>
                <w:b/>
                <w:bCs/>
                <w:iCs/>
              </w:rPr>
            </w:pPr>
            <w:r w:rsidRPr="004E6C9C">
              <w:rPr>
                <w:b/>
                <w:bCs/>
                <w:iCs/>
              </w:rPr>
              <w:t>08.02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4E6C9C" w:rsidRDefault="004E6C9C" w:rsidP="00310F43">
            <w:pPr>
              <w:pStyle w:val="aa"/>
              <w:jc w:val="center"/>
              <w:rPr>
                <w:b/>
              </w:rPr>
            </w:pPr>
            <w:r w:rsidRPr="004E6C9C">
              <w:rPr>
                <w:b/>
              </w:rPr>
              <w:t>01.03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C9C" w:rsidRPr="0097738B" w:rsidRDefault="004E6C9C" w:rsidP="0001369B">
            <w:pPr>
              <w:pStyle w:val="aa"/>
            </w:pPr>
            <w:r w:rsidRPr="0097738B">
              <w:t xml:space="preserve">Уточнение темы </w:t>
            </w:r>
            <w:r>
              <w:t xml:space="preserve">и плана </w:t>
            </w:r>
            <w:r w:rsidRPr="0097738B">
              <w:t>исследования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4E6C9C" w:rsidRPr="0097738B" w:rsidRDefault="004E6C9C" w:rsidP="00921E59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t>Ф</w:t>
            </w:r>
            <w:r>
              <w:t>ормулировка цели</w:t>
            </w:r>
            <w:r>
              <w:t>,</w:t>
            </w:r>
            <w:r>
              <w:t xml:space="preserve"> задач и гипотезы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2B5994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rPr>
                <w:lang w:eastAsia="ru-RU"/>
              </w:rPr>
              <w:t>Выбор и о</w:t>
            </w:r>
            <w:r w:rsidRPr="0097738B">
              <w:rPr>
                <w:lang w:eastAsia="ru-RU"/>
              </w:rPr>
              <w:t>своение методологической базы исследования.</w:t>
            </w:r>
            <w:r>
              <w:rPr>
                <w:lang w:eastAsia="ru-RU"/>
              </w:rPr>
              <w:t xml:space="preserve"> Обзор литературных источников по теме ВКР.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D6812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05.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rPr>
                <w:lang w:eastAsia="ru-RU"/>
              </w:rPr>
              <w:t xml:space="preserve">Изучение практического опыта по теме исследования. </w:t>
            </w:r>
            <w:r w:rsidRPr="0097738B">
              <w:rPr>
                <w:lang w:eastAsia="ru-RU"/>
              </w:rPr>
              <w:t>Анализ структуры и хозяйственной деятельности предприятия - производственной базы исследования</w:t>
            </w:r>
            <w:r>
              <w:rPr>
                <w:lang w:eastAsia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Разработка структуры ВКР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FF129D">
            <w:pPr>
              <w:pStyle w:val="aa"/>
              <w:jc w:val="center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 xml:space="preserve">2-й этап – подготовка и проведение практической части </w:t>
            </w:r>
            <w:r>
              <w:rPr>
                <w:b/>
                <w:lang w:eastAsia="ru-RU"/>
              </w:rPr>
              <w:t>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4E6C9C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</w:rPr>
              <w:t>01.03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4E6C9C" w:rsidRDefault="003D6812" w:rsidP="004E6C9C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</w:rPr>
              <w:t>16</w:t>
            </w:r>
            <w:r w:rsidRPr="004E6C9C">
              <w:rPr>
                <w:b/>
              </w:rPr>
              <w:t>.0</w:t>
            </w:r>
            <w:r w:rsidRPr="004E6C9C">
              <w:rPr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2B5994">
            <w:pPr>
              <w:pStyle w:val="aa"/>
              <w:rPr>
                <w:lang w:eastAsia="ru-RU"/>
              </w:rPr>
            </w:pPr>
            <w:r w:rsidRPr="002B5994">
              <w:rPr>
                <w:b/>
                <w:i/>
              </w:rPr>
              <w:t>Планирование опытно-экспериментальной</w:t>
            </w:r>
            <w:r>
              <w:rPr>
                <w:b/>
                <w:i/>
              </w:rPr>
              <w:t xml:space="preserve"> </w:t>
            </w:r>
            <w:r w:rsidRPr="002B5994">
              <w:rPr>
                <w:b/>
                <w:i/>
              </w:rPr>
              <w:t>работы: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4E6C9C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01.03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4E6C9C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18.04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Сбор материалов для теоретической части по теме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Выделение особенностей решения задач по теме исследования на предприятии - базе проведения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D6812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06.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Выбор методов и средств достижения цели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lang w:eastAsia="ru-RU"/>
              </w:rPr>
            </w:pPr>
            <w:r>
              <w:rPr>
                <w:b/>
                <w:bCs/>
                <w:i/>
                <w:iCs/>
              </w:rPr>
              <w:t>Проведение опытно-экспериментальной работы: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18.04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4E6C9C" w:rsidRDefault="003D6812" w:rsidP="00DA6E3F">
            <w:pPr>
              <w:pStyle w:val="aa"/>
              <w:jc w:val="center"/>
              <w:rPr>
                <w:lang w:eastAsia="ru-RU"/>
              </w:rPr>
            </w:pPr>
            <w:r w:rsidRPr="004E6C9C">
              <w:t>16</w:t>
            </w:r>
            <w:r w:rsidRPr="004E6C9C">
              <w:t>.0</w:t>
            </w:r>
            <w:r w:rsidRPr="004E6C9C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Проведение констатирующего эксперимента на основе анализа особенностей решения задач по теме исследования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Проведение формирующего эксперимента по решению задач по теме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Повторное проведение формирующего эксперимента для обоснования научной гипотезы, проверки выполнения задач исследований и условий, обеспечивающих их выполнение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Проведение заключительного контрольного эксперимента, формирование выводов по теоретической и практической части ВКР.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Анализ решения задач по теме исследования, оценка доказательства гипотезы. Составление заключения - констатация достижения цели исследования, указания по возможным направлениям дальнейших исследований.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>3-й этап – оформление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DA6E3F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</w:rPr>
              <w:t>16</w:t>
            </w:r>
            <w:r w:rsidRPr="00EA3783">
              <w:rPr>
                <w:b/>
              </w:rPr>
              <w:t>.0</w:t>
            </w:r>
            <w:r w:rsidRPr="00EA3783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DA6E3F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  <w:lang w:eastAsia="ru-RU"/>
              </w:rPr>
              <w:t>22.05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Компоновка подготовленных текстов в соответствии со структурой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4A0614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Окончательное редактирование разделов Введение, Выводы по главам, Заключение.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4A0614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 xml:space="preserve">Оформление списка использованных источников. </w:t>
            </w:r>
            <w:r w:rsidRPr="0097738B">
              <w:rPr>
                <w:lang w:eastAsia="ru-RU"/>
              </w:rPr>
              <w:t>Оформление приложений.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4A0614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Окончательное форматирование ВКР, нумерация страниц, составление оглавления.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Оформление титульного листа.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1A1870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 xml:space="preserve">Составление доклада и презентации MS </w:t>
            </w:r>
            <w:proofErr w:type="spellStart"/>
            <w:r w:rsidRPr="0097738B">
              <w:rPr>
                <w:lang w:eastAsia="ru-RU"/>
              </w:rPr>
              <w:t>Power</w:t>
            </w:r>
            <w:proofErr w:type="spellEnd"/>
            <w:r w:rsidRPr="0097738B">
              <w:rPr>
                <w:lang w:eastAsia="ru-RU"/>
              </w:rPr>
              <w:t xml:space="preserve"> </w:t>
            </w:r>
            <w:proofErr w:type="spellStart"/>
            <w:r w:rsidRPr="0097738B">
              <w:rPr>
                <w:lang w:eastAsia="ru-RU"/>
              </w:rPr>
              <w:t>Point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Представление ВКР научному руководителю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>4-й этап – подготовка и защита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DA6E3F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  <w:lang w:eastAsia="ru-RU"/>
              </w:rPr>
              <w:t>22.05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4E6C9C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</w:rPr>
              <w:t>02</w:t>
            </w:r>
            <w:r w:rsidRPr="00EA3783">
              <w:rPr>
                <w:b/>
              </w:rPr>
              <w:t>.0</w:t>
            </w:r>
            <w:r w:rsidRPr="00EA3783">
              <w:rPr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Предзащита дипломной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Доработка дипломной работы в соответствии с замечаниями, высказанными на предзащите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Получение отзыва руководителя, передача работы на рецензирование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Получение рецензии, передача завершенной работы, отзыва руководителя и рецензии для допуска к защите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F26134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rPr>
                <w:lang w:eastAsia="ru-RU"/>
              </w:rPr>
              <w:t>Окончательное оформление</w:t>
            </w:r>
            <w:r w:rsidRPr="0097738B">
              <w:rPr>
                <w:lang w:eastAsia="ru-RU"/>
              </w:rPr>
              <w:t xml:space="preserve"> доклада и </w:t>
            </w:r>
            <w:r w:rsidRPr="0097738B">
              <w:rPr>
                <w:lang w:eastAsia="ru-RU"/>
              </w:rPr>
              <w:t xml:space="preserve">презентации MS </w:t>
            </w:r>
            <w:proofErr w:type="spellStart"/>
            <w:r w:rsidRPr="0097738B">
              <w:rPr>
                <w:lang w:eastAsia="ru-RU"/>
              </w:rPr>
              <w:t>Power</w:t>
            </w:r>
            <w:proofErr w:type="spellEnd"/>
            <w:r w:rsidRPr="0097738B">
              <w:rPr>
                <w:lang w:eastAsia="ru-RU"/>
              </w:rPr>
              <w:t xml:space="preserve"> </w:t>
            </w:r>
            <w:proofErr w:type="spellStart"/>
            <w:r w:rsidRPr="0097738B">
              <w:rPr>
                <w:lang w:eastAsia="ru-RU"/>
              </w:rPr>
              <w:t>Point</w:t>
            </w:r>
            <w:proofErr w:type="spellEnd"/>
            <w:r>
              <w:rPr>
                <w:lang w:eastAsia="ru-RU"/>
              </w:rPr>
              <w:t xml:space="preserve">. </w:t>
            </w:r>
            <w:r>
              <w:rPr>
                <w:lang w:eastAsia="ru-RU"/>
              </w:rPr>
              <w:t xml:space="preserve">Компоновка ВКР, доклада и презентации на </w:t>
            </w:r>
            <w:r>
              <w:rPr>
                <w:lang w:val="en-US" w:eastAsia="ru-RU"/>
              </w:rPr>
              <w:t>DVD</w:t>
            </w:r>
            <w:r>
              <w:rPr>
                <w:lang w:eastAsia="ru-RU"/>
              </w:rPr>
              <w:t>-носителе.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F26134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A03462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A03462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Защита дипломной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</w:tbl>
    <w:p w:rsidR="0097738B" w:rsidRPr="00A03462" w:rsidRDefault="0097738B" w:rsidP="0097738B">
      <w:pPr>
        <w:pStyle w:val="aa"/>
        <w:rPr>
          <w:rFonts w:cs="Times New Roman"/>
          <w:szCs w:val="24"/>
          <w:lang w:eastAsia="ru-RU"/>
        </w:rPr>
      </w:pPr>
    </w:p>
    <w:sectPr w:rsidR="0097738B" w:rsidRPr="00A03462" w:rsidSect="00D156D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71786"/>
    <w:multiLevelType w:val="hybridMultilevel"/>
    <w:tmpl w:val="6FC2BDBA"/>
    <w:lvl w:ilvl="0" w:tplc="42CAD0CA">
      <w:start w:val="65535"/>
      <w:numFmt w:val="bullet"/>
      <w:pStyle w:val="a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307F2E32"/>
    <w:multiLevelType w:val="multilevel"/>
    <w:tmpl w:val="C5B68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6017072"/>
    <w:multiLevelType w:val="multilevel"/>
    <w:tmpl w:val="7FD6A47E"/>
    <w:lvl w:ilvl="0">
      <w:start w:val="1"/>
      <w:numFmt w:val="upperRoman"/>
      <w:lvlText w:val="ГЛАВА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46D351EB"/>
    <w:multiLevelType w:val="multilevel"/>
    <w:tmpl w:val="8488E9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4212A93"/>
    <w:multiLevelType w:val="hybridMultilevel"/>
    <w:tmpl w:val="49A0F966"/>
    <w:lvl w:ilvl="0" w:tplc="02CA50C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DA1A13"/>
    <w:multiLevelType w:val="hybridMultilevel"/>
    <w:tmpl w:val="A9D26AA2"/>
    <w:lvl w:ilvl="0" w:tplc="6516624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F61779"/>
    <w:multiLevelType w:val="multilevel"/>
    <w:tmpl w:val="F3B4CE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4834FF8"/>
    <w:multiLevelType w:val="multilevel"/>
    <w:tmpl w:val="9F7CB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8220F2D"/>
    <w:multiLevelType w:val="multilevel"/>
    <w:tmpl w:val="257C7EF6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EE01F4A"/>
    <w:multiLevelType w:val="hybridMultilevel"/>
    <w:tmpl w:val="E1AE5E10"/>
    <w:lvl w:ilvl="0" w:tplc="00BC8E2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2"/>
  </w:num>
  <w:num w:numId="4">
    <w:abstractNumId w:val="2"/>
  </w:num>
  <w:num w:numId="5">
    <w:abstractNumId w:val="9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0"/>
  </w:num>
  <w:num w:numId="15">
    <w:abstractNumId w:val="8"/>
  </w:num>
  <w:num w:numId="16">
    <w:abstractNumId w:val="8"/>
  </w:num>
  <w:num w:numId="17">
    <w:abstractNumId w:val="8"/>
  </w:num>
  <w:num w:numId="18">
    <w:abstractNumId w:val="7"/>
  </w:num>
  <w:num w:numId="19">
    <w:abstractNumId w:val="0"/>
  </w:num>
  <w:num w:numId="20">
    <w:abstractNumId w:val="8"/>
  </w:num>
  <w:num w:numId="21">
    <w:abstractNumId w:val="8"/>
  </w:num>
  <w:num w:numId="22">
    <w:abstractNumId w:val="8"/>
  </w:num>
  <w:num w:numId="23">
    <w:abstractNumId w:val="7"/>
  </w:num>
  <w:num w:numId="24">
    <w:abstractNumId w:val="0"/>
  </w:num>
  <w:num w:numId="25">
    <w:abstractNumId w:val="8"/>
  </w:num>
  <w:num w:numId="26">
    <w:abstractNumId w:val="8"/>
  </w:num>
  <w:num w:numId="27">
    <w:abstractNumId w:val="8"/>
  </w:num>
  <w:num w:numId="28">
    <w:abstractNumId w:val="7"/>
  </w:num>
  <w:num w:numId="29">
    <w:abstractNumId w:val="4"/>
  </w:num>
  <w:num w:numId="30">
    <w:abstractNumId w:val="3"/>
  </w:num>
  <w:num w:numId="31">
    <w:abstractNumId w:val="6"/>
  </w:num>
  <w:num w:numId="32">
    <w:abstractNumId w:val="0"/>
  </w:num>
  <w:num w:numId="33">
    <w:abstractNumId w:val="8"/>
  </w:num>
  <w:num w:numId="34">
    <w:abstractNumId w:val="8"/>
  </w:num>
  <w:num w:numId="35">
    <w:abstractNumId w:val="8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462"/>
    <w:rsid w:val="000003E4"/>
    <w:rsid w:val="00001AD7"/>
    <w:rsid w:val="00014E15"/>
    <w:rsid w:val="00016315"/>
    <w:rsid w:val="0002077A"/>
    <w:rsid w:val="00024C27"/>
    <w:rsid w:val="00042FDD"/>
    <w:rsid w:val="00050909"/>
    <w:rsid w:val="00056529"/>
    <w:rsid w:val="000C5350"/>
    <w:rsid w:val="000D5C7B"/>
    <w:rsid w:val="000E162B"/>
    <w:rsid w:val="000F1C01"/>
    <w:rsid w:val="000F6F88"/>
    <w:rsid w:val="00105BB3"/>
    <w:rsid w:val="00105F22"/>
    <w:rsid w:val="001268C3"/>
    <w:rsid w:val="00145BB1"/>
    <w:rsid w:val="00181273"/>
    <w:rsid w:val="00186988"/>
    <w:rsid w:val="001902FC"/>
    <w:rsid w:val="001A427A"/>
    <w:rsid w:val="001B529F"/>
    <w:rsid w:val="001E27C8"/>
    <w:rsid w:val="001F2AAC"/>
    <w:rsid w:val="002001BC"/>
    <w:rsid w:val="0020125E"/>
    <w:rsid w:val="00203D38"/>
    <w:rsid w:val="00212A05"/>
    <w:rsid w:val="00215A34"/>
    <w:rsid w:val="002264CE"/>
    <w:rsid w:val="002357ED"/>
    <w:rsid w:val="0024145B"/>
    <w:rsid w:val="002477BA"/>
    <w:rsid w:val="00283DC9"/>
    <w:rsid w:val="0028568E"/>
    <w:rsid w:val="0029371D"/>
    <w:rsid w:val="00297F0D"/>
    <w:rsid w:val="002B0E1A"/>
    <w:rsid w:val="002B4B01"/>
    <w:rsid w:val="002B5994"/>
    <w:rsid w:val="002C180A"/>
    <w:rsid w:val="002C1A4C"/>
    <w:rsid w:val="002C2ACD"/>
    <w:rsid w:val="002C4FBE"/>
    <w:rsid w:val="002C68EC"/>
    <w:rsid w:val="002E6783"/>
    <w:rsid w:val="002F0DF6"/>
    <w:rsid w:val="002F2FA3"/>
    <w:rsid w:val="002F3FA4"/>
    <w:rsid w:val="00310F43"/>
    <w:rsid w:val="00317F03"/>
    <w:rsid w:val="00355964"/>
    <w:rsid w:val="00355D64"/>
    <w:rsid w:val="003D596A"/>
    <w:rsid w:val="003D6812"/>
    <w:rsid w:val="003E10A2"/>
    <w:rsid w:val="00424D9F"/>
    <w:rsid w:val="00433A38"/>
    <w:rsid w:val="00441BEA"/>
    <w:rsid w:val="00447030"/>
    <w:rsid w:val="00455751"/>
    <w:rsid w:val="004662C4"/>
    <w:rsid w:val="00474131"/>
    <w:rsid w:val="004749B7"/>
    <w:rsid w:val="00490E22"/>
    <w:rsid w:val="00492792"/>
    <w:rsid w:val="00494B09"/>
    <w:rsid w:val="004A0614"/>
    <w:rsid w:val="004A6A84"/>
    <w:rsid w:val="004D69C1"/>
    <w:rsid w:val="004E1B37"/>
    <w:rsid w:val="004E5648"/>
    <w:rsid w:val="004E6C9C"/>
    <w:rsid w:val="0050101A"/>
    <w:rsid w:val="00540E47"/>
    <w:rsid w:val="00546663"/>
    <w:rsid w:val="00565FCC"/>
    <w:rsid w:val="005712B1"/>
    <w:rsid w:val="00582CC6"/>
    <w:rsid w:val="005923A6"/>
    <w:rsid w:val="005C659E"/>
    <w:rsid w:val="005F5627"/>
    <w:rsid w:val="005F6DF8"/>
    <w:rsid w:val="00606273"/>
    <w:rsid w:val="006066AC"/>
    <w:rsid w:val="00624DC6"/>
    <w:rsid w:val="00635B22"/>
    <w:rsid w:val="00662425"/>
    <w:rsid w:val="006674C6"/>
    <w:rsid w:val="00692DEB"/>
    <w:rsid w:val="00696238"/>
    <w:rsid w:val="006B2993"/>
    <w:rsid w:val="006B2C86"/>
    <w:rsid w:val="006C1A75"/>
    <w:rsid w:val="006C62D5"/>
    <w:rsid w:val="006C7833"/>
    <w:rsid w:val="006F1F19"/>
    <w:rsid w:val="0070435F"/>
    <w:rsid w:val="00715A29"/>
    <w:rsid w:val="00724BB4"/>
    <w:rsid w:val="00724C29"/>
    <w:rsid w:val="00725276"/>
    <w:rsid w:val="00727E3E"/>
    <w:rsid w:val="00753510"/>
    <w:rsid w:val="0076372B"/>
    <w:rsid w:val="007637C1"/>
    <w:rsid w:val="00767910"/>
    <w:rsid w:val="007C11F7"/>
    <w:rsid w:val="007C39B1"/>
    <w:rsid w:val="007D0F62"/>
    <w:rsid w:val="007D41E6"/>
    <w:rsid w:val="008373D2"/>
    <w:rsid w:val="00855CBA"/>
    <w:rsid w:val="0086059E"/>
    <w:rsid w:val="008A2E55"/>
    <w:rsid w:val="008A5949"/>
    <w:rsid w:val="008A641B"/>
    <w:rsid w:val="008B3F2A"/>
    <w:rsid w:val="008B6FE2"/>
    <w:rsid w:val="008C6473"/>
    <w:rsid w:val="008D4DFD"/>
    <w:rsid w:val="009047A4"/>
    <w:rsid w:val="0091144C"/>
    <w:rsid w:val="009136EA"/>
    <w:rsid w:val="00921E59"/>
    <w:rsid w:val="00933696"/>
    <w:rsid w:val="00937B77"/>
    <w:rsid w:val="00952966"/>
    <w:rsid w:val="00956C59"/>
    <w:rsid w:val="009748BD"/>
    <w:rsid w:val="0097738B"/>
    <w:rsid w:val="009959BA"/>
    <w:rsid w:val="009A1C80"/>
    <w:rsid w:val="009A3B4E"/>
    <w:rsid w:val="009B0D2C"/>
    <w:rsid w:val="009B46CA"/>
    <w:rsid w:val="009B4DEE"/>
    <w:rsid w:val="009C0F0A"/>
    <w:rsid w:val="009E2116"/>
    <w:rsid w:val="009F16BB"/>
    <w:rsid w:val="00A03462"/>
    <w:rsid w:val="00A473B7"/>
    <w:rsid w:val="00A622E0"/>
    <w:rsid w:val="00A845A3"/>
    <w:rsid w:val="00A97750"/>
    <w:rsid w:val="00AD565B"/>
    <w:rsid w:val="00AF4F8C"/>
    <w:rsid w:val="00B11663"/>
    <w:rsid w:val="00B21FBF"/>
    <w:rsid w:val="00B23D06"/>
    <w:rsid w:val="00B3223F"/>
    <w:rsid w:val="00B75A6B"/>
    <w:rsid w:val="00BF3683"/>
    <w:rsid w:val="00C015CC"/>
    <w:rsid w:val="00C405A7"/>
    <w:rsid w:val="00C47DC1"/>
    <w:rsid w:val="00C646C8"/>
    <w:rsid w:val="00C755F3"/>
    <w:rsid w:val="00C97BCD"/>
    <w:rsid w:val="00CA47CC"/>
    <w:rsid w:val="00CB5071"/>
    <w:rsid w:val="00CB671C"/>
    <w:rsid w:val="00CD2102"/>
    <w:rsid w:val="00CD68B2"/>
    <w:rsid w:val="00D06101"/>
    <w:rsid w:val="00D06269"/>
    <w:rsid w:val="00D156D1"/>
    <w:rsid w:val="00D22275"/>
    <w:rsid w:val="00D51826"/>
    <w:rsid w:val="00D64572"/>
    <w:rsid w:val="00D66DF3"/>
    <w:rsid w:val="00D70DC8"/>
    <w:rsid w:val="00D71CA3"/>
    <w:rsid w:val="00D84C0D"/>
    <w:rsid w:val="00D86EB3"/>
    <w:rsid w:val="00D94571"/>
    <w:rsid w:val="00DA1B68"/>
    <w:rsid w:val="00DA2006"/>
    <w:rsid w:val="00DC3308"/>
    <w:rsid w:val="00DC65BC"/>
    <w:rsid w:val="00DD024D"/>
    <w:rsid w:val="00DD6561"/>
    <w:rsid w:val="00DF20D8"/>
    <w:rsid w:val="00E00BE9"/>
    <w:rsid w:val="00E14A21"/>
    <w:rsid w:val="00E174F9"/>
    <w:rsid w:val="00E30976"/>
    <w:rsid w:val="00E47661"/>
    <w:rsid w:val="00E52D8C"/>
    <w:rsid w:val="00E6690F"/>
    <w:rsid w:val="00E66D5C"/>
    <w:rsid w:val="00E80E60"/>
    <w:rsid w:val="00EA2300"/>
    <w:rsid w:val="00EA3783"/>
    <w:rsid w:val="00EB5D82"/>
    <w:rsid w:val="00EE05BD"/>
    <w:rsid w:val="00EE2D1D"/>
    <w:rsid w:val="00EE75BE"/>
    <w:rsid w:val="00EE7B3F"/>
    <w:rsid w:val="00F07A01"/>
    <w:rsid w:val="00F26134"/>
    <w:rsid w:val="00F569AC"/>
    <w:rsid w:val="00F63201"/>
    <w:rsid w:val="00F63D95"/>
    <w:rsid w:val="00F6621A"/>
    <w:rsid w:val="00F66FA7"/>
    <w:rsid w:val="00F8226E"/>
    <w:rsid w:val="00FA11CA"/>
    <w:rsid w:val="00FE48D3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11F7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7C11F7"/>
    <w:pPr>
      <w:keepNext/>
      <w:keepLines/>
      <w:pageBreakBefore/>
      <w:numPr>
        <w:numId w:val="35"/>
      </w:numPr>
      <w:spacing w:before="480" w:after="480"/>
      <w:jc w:val="center"/>
      <w:outlineLvl w:val="0"/>
    </w:pPr>
    <w:rPr>
      <w:rFonts w:eastAsiaTheme="majorEastAsia" w:cstheme="majorBidi"/>
      <w:b/>
      <w:bCs/>
      <w:caps/>
      <w:szCs w:val="28"/>
      <w:lang w:val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7C11F7"/>
    <w:pPr>
      <w:keepNext/>
      <w:keepLines/>
      <w:numPr>
        <w:ilvl w:val="1"/>
        <w:numId w:val="35"/>
      </w:numPr>
      <w:spacing w:before="240" w:after="240"/>
      <w:jc w:val="left"/>
      <w:outlineLvl w:val="1"/>
    </w:pPr>
    <w:rPr>
      <w:rFonts w:eastAsiaTheme="majorEastAsia" w:cstheme="majorBidi"/>
      <w:b/>
      <w:bCs/>
      <w:szCs w:val="26"/>
      <w:lang w:val="en-US"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7C11F7"/>
    <w:pPr>
      <w:keepNext/>
      <w:keepLines/>
      <w:numPr>
        <w:ilvl w:val="2"/>
        <w:numId w:val="35"/>
      </w:numPr>
      <w:spacing w:before="240" w:after="240"/>
      <w:jc w:val="left"/>
      <w:outlineLvl w:val="2"/>
    </w:pPr>
    <w:rPr>
      <w:rFonts w:eastAsiaTheme="majorEastAsia" w:cstheme="majorBidi"/>
      <w:b/>
      <w:bCs/>
      <w:lang w:val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7C11F7"/>
    <w:pPr>
      <w:keepNext/>
      <w:keepLines/>
      <w:numPr>
        <w:ilvl w:val="3"/>
        <w:numId w:val="36"/>
      </w:numPr>
      <w:spacing w:before="240" w:after="240"/>
      <w:jc w:val="left"/>
      <w:outlineLvl w:val="3"/>
    </w:pPr>
    <w:rPr>
      <w:rFonts w:eastAsiaTheme="majorEastAsia" w:cstheme="majorBidi"/>
      <w:b/>
      <w:bCs/>
      <w:iCs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C11F7"/>
    <w:rPr>
      <w:rFonts w:ascii="Times New Roman" w:eastAsiaTheme="majorEastAsia" w:hAnsi="Times New Roman" w:cstheme="majorBidi"/>
      <w:b/>
      <w:bCs/>
      <w:caps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"/>
    <w:rsid w:val="007C11F7"/>
    <w:rPr>
      <w:rFonts w:ascii="Times New Roman" w:eastAsiaTheme="majorEastAsia" w:hAnsi="Times New Roman" w:cstheme="majorBidi"/>
      <w:b/>
      <w:bCs/>
      <w:sz w:val="28"/>
      <w:szCs w:val="26"/>
      <w:lang w:val="en-US" w:eastAsia="ru-RU"/>
    </w:rPr>
  </w:style>
  <w:style w:type="character" w:customStyle="1" w:styleId="30">
    <w:name w:val="Заголовок 3 Знак"/>
    <w:basedOn w:val="a1"/>
    <w:link w:val="3"/>
    <w:uiPriority w:val="9"/>
    <w:rsid w:val="007C11F7"/>
    <w:rPr>
      <w:rFonts w:ascii="Times New Roman" w:eastAsiaTheme="majorEastAsia" w:hAnsi="Times New Roman" w:cstheme="majorBidi"/>
      <w:b/>
      <w:bCs/>
      <w:sz w:val="28"/>
      <w:lang w:val="en-US"/>
    </w:rPr>
  </w:style>
  <w:style w:type="character" w:customStyle="1" w:styleId="40">
    <w:name w:val="Заголовок 4 Знак"/>
    <w:basedOn w:val="a1"/>
    <w:link w:val="4"/>
    <w:uiPriority w:val="9"/>
    <w:rsid w:val="007C11F7"/>
    <w:rPr>
      <w:rFonts w:ascii="Times New Roman" w:eastAsiaTheme="majorEastAsia" w:hAnsi="Times New Roman" w:cstheme="majorBidi"/>
      <w:b/>
      <w:bCs/>
      <w:iCs/>
      <w:sz w:val="28"/>
      <w:lang w:val="en-US"/>
    </w:rPr>
  </w:style>
  <w:style w:type="paragraph" w:styleId="a4">
    <w:name w:val="TOC Heading"/>
    <w:basedOn w:val="1"/>
    <w:next w:val="a0"/>
    <w:uiPriority w:val="39"/>
    <w:unhideWhenUsed/>
    <w:qFormat/>
    <w:rsid w:val="007C11F7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lang w:val="ru-RU" w:eastAsia="ru-RU"/>
    </w:rPr>
  </w:style>
  <w:style w:type="paragraph" w:styleId="a5">
    <w:name w:val="Title"/>
    <w:basedOn w:val="a0"/>
    <w:next w:val="a0"/>
    <w:link w:val="a6"/>
    <w:uiPriority w:val="10"/>
    <w:qFormat/>
    <w:rsid w:val="007C11F7"/>
    <w:pPr>
      <w:pBdr>
        <w:bottom w:val="single" w:sz="8" w:space="4" w:color="4F81BD" w:themeColor="accent1"/>
      </w:pBdr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a6">
    <w:name w:val="Название Знак"/>
    <w:basedOn w:val="a1"/>
    <w:link w:val="a5"/>
    <w:uiPriority w:val="10"/>
    <w:rsid w:val="007C11F7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paragraph" w:styleId="a7">
    <w:name w:val="caption"/>
    <w:basedOn w:val="a0"/>
    <w:next w:val="a0"/>
    <w:uiPriority w:val="35"/>
    <w:unhideWhenUsed/>
    <w:qFormat/>
    <w:rsid w:val="007C11F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footer"/>
    <w:basedOn w:val="a0"/>
    <w:link w:val="a9"/>
    <w:uiPriority w:val="99"/>
    <w:unhideWhenUsed/>
    <w:rsid w:val="007C11F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7C11F7"/>
    <w:rPr>
      <w:rFonts w:ascii="Times New Roman" w:hAnsi="Times New Roman"/>
      <w:sz w:val="28"/>
    </w:rPr>
  </w:style>
  <w:style w:type="paragraph" w:styleId="a">
    <w:name w:val="List Paragraph"/>
    <w:basedOn w:val="a0"/>
    <w:uiPriority w:val="34"/>
    <w:qFormat/>
    <w:rsid w:val="007C11F7"/>
    <w:pPr>
      <w:numPr>
        <w:numId w:val="32"/>
      </w:numPr>
      <w:contextualSpacing/>
    </w:pPr>
  </w:style>
  <w:style w:type="paragraph" w:styleId="aa">
    <w:name w:val="No Spacing"/>
    <w:basedOn w:val="a0"/>
    <w:link w:val="ab"/>
    <w:uiPriority w:val="1"/>
    <w:qFormat/>
    <w:rsid w:val="00E30976"/>
    <w:pPr>
      <w:spacing w:line="240" w:lineRule="auto"/>
      <w:ind w:firstLine="0"/>
      <w:jc w:val="left"/>
    </w:pPr>
    <w:rPr>
      <w:sz w:val="24"/>
    </w:rPr>
  </w:style>
  <w:style w:type="character" w:customStyle="1" w:styleId="ab">
    <w:name w:val="Без интервала Знак"/>
    <w:basedOn w:val="a1"/>
    <w:link w:val="aa"/>
    <w:uiPriority w:val="1"/>
    <w:rsid w:val="00E30976"/>
    <w:rPr>
      <w:rFonts w:ascii="Times New Roman" w:hAnsi="Times New Roman"/>
      <w:sz w:val="24"/>
    </w:rPr>
  </w:style>
  <w:style w:type="character" w:styleId="ac">
    <w:name w:val="Hyperlink"/>
    <w:basedOn w:val="a1"/>
    <w:uiPriority w:val="99"/>
    <w:unhideWhenUsed/>
    <w:rsid w:val="007C11F7"/>
    <w:rPr>
      <w:color w:val="0000FF" w:themeColor="hyperlink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21">
    <w:name w:val="toc 2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31">
    <w:name w:val="toc 3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table" w:styleId="ad">
    <w:name w:val="Table Grid"/>
    <w:basedOn w:val="a2"/>
    <w:uiPriority w:val="59"/>
    <w:rsid w:val="007C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1"/>
    <w:uiPriority w:val="22"/>
    <w:qFormat/>
    <w:rsid w:val="007C11F7"/>
    <w:rPr>
      <w:b/>
      <w:bCs/>
    </w:rPr>
  </w:style>
  <w:style w:type="paragraph" w:styleId="af">
    <w:name w:val="Balloon Text"/>
    <w:basedOn w:val="a0"/>
    <w:link w:val="af0"/>
    <w:uiPriority w:val="99"/>
    <w:semiHidden/>
    <w:unhideWhenUsed/>
    <w:rsid w:val="007C11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7C11F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7C11F7"/>
  </w:style>
  <w:style w:type="paragraph" w:styleId="af1">
    <w:name w:val="Normal (Web)"/>
    <w:basedOn w:val="a0"/>
    <w:uiPriority w:val="99"/>
    <w:semiHidden/>
    <w:unhideWhenUsed/>
    <w:rsid w:val="007C11F7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f2">
    <w:name w:val="Subtitle"/>
    <w:basedOn w:val="a0"/>
    <w:next w:val="a0"/>
    <w:link w:val="af3"/>
    <w:uiPriority w:val="11"/>
    <w:qFormat/>
    <w:rsid w:val="007C11F7"/>
    <w:pPr>
      <w:numPr>
        <w:ilvl w:val="1"/>
      </w:numPr>
      <w:spacing w:after="160"/>
      <w:ind w:firstLine="709"/>
    </w:pPr>
    <w:rPr>
      <w:rFonts w:eastAsiaTheme="minorEastAsia"/>
      <w:spacing w:val="15"/>
    </w:rPr>
  </w:style>
  <w:style w:type="character" w:customStyle="1" w:styleId="af3">
    <w:name w:val="Подзаголовок Знак"/>
    <w:basedOn w:val="a1"/>
    <w:link w:val="af2"/>
    <w:uiPriority w:val="11"/>
    <w:rsid w:val="007C11F7"/>
    <w:rPr>
      <w:rFonts w:ascii="Times New Roman" w:eastAsiaTheme="minorEastAsia" w:hAnsi="Times New Roman"/>
      <w:spacing w:val="15"/>
      <w:sz w:val="28"/>
    </w:rPr>
  </w:style>
  <w:style w:type="table" w:customStyle="1" w:styleId="12">
    <w:name w:val="Сетка таблицы1"/>
    <w:basedOn w:val="a2"/>
    <w:next w:val="ad"/>
    <w:uiPriority w:val="59"/>
    <w:rsid w:val="00215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11F7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7C11F7"/>
    <w:pPr>
      <w:keepNext/>
      <w:keepLines/>
      <w:pageBreakBefore/>
      <w:numPr>
        <w:numId w:val="35"/>
      </w:numPr>
      <w:spacing w:before="480" w:after="480"/>
      <w:jc w:val="center"/>
      <w:outlineLvl w:val="0"/>
    </w:pPr>
    <w:rPr>
      <w:rFonts w:eastAsiaTheme="majorEastAsia" w:cstheme="majorBidi"/>
      <w:b/>
      <w:bCs/>
      <w:caps/>
      <w:szCs w:val="28"/>
      <w:lang w:val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7C11F7"/>
    <w:pPr>
      <w:keepNext/>
      <w:keepLines/>
      <w:numPr>
        <w:ilvl w:val="1"/>
        <w:numId w:val="35"/>
      </w:numPr>
      <w:spacing w:before="240" w:after="240"/>
      <w:jc w:val="left"/>
      <w:outlineLvl w:val="1"/>
    </w:pPr>
    <w:rPr>
      <w:rFonts w:eastAsiaTheme="majorEastAsia" w:cstheme="majorBidi"/>
      <w:b/>
      <w:bCs/>
      <w:szCs w:val="26"/>
      <w:lang w:val="en-US"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7C11F7"/>
    <w:pPr>
      <w:keepNext/>
      <w:keepLines/>
      <w:numPr>
        <w:ilvl w:val="2"/>
        <w:numId w:val="35"/>
      </w:numPr>
      <w:spacing w:before="240" w:after="240"/>
      <w:jc w:val="left"/>
      <w:outlineLvl w:val="2"/>
    </w:pPr>
    <w:rPr>
      <w:rFonts w:eastAsiaTheme="majorEastAsia" w:cstheme="majorBidi"/>
      <w:b/>
      <w:bCs/>
      <w:lang w:val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7C11F7"/>
    <w:pPr>
      <w:keepNext/>
      <w:keepLines/>
      <w:numPr>
        <w:ilvl w:val="3"/>
        <w:numId w:val="36"/>
      </w:numPr>
      <w:spacing w:before="240" w:after="240"/>
      <w:jc w:val="left"/>
      <w:outlineLvl w:val="3"/>
    </w:pPr>
    <w:rPr>
      <w:rFonts w:eastAsiaTheme="majorEastAsia" w:cstheme="majorBidi"/>
      <w:b/>
      <w:bCs/>
      <w:iCs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C11F7"/>
    <w:rPr>
      <w:rFonts w:ascii="Times New Roman" w:eastAsiaTheme="majorEastAsia" w:hAnsi="Times New Roman" w:cstheme="majorBidi"/>
      <w:b/>
      <w:bCs/>
      <w:caps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"/>
    <w:rsid w:val="007C11F7"/>
    <w:rPr>
      <w:rFonts w:ascii="Times New Roman" w:eastAsiaTheme="majorEastAsia" w:hAnsi="Times New Roman" w:cstheme="majorBidi"/>
      <w:b/>
      <w:bCs/>
      <w:sz w:val="28"/>
      <w:szCs w:val="26"/>
      <w:lang w:val="en-US" w:eastAsia="ru-RU"/>
    </w:rPr>
  </w:style>
  <w:style w:type="character" w:customStyle="1" w:styleId="30">
    <w:name w:val="Заголовок 3 Знак"/>
    <w:basedOn w:val="a1"/>
    <w:link w:val="3"/>
    <w:uiPriority w:val="9"/>
    <w:rsid w:val="007C11F7"/>
    <w:rPr>
      <w:rFonts w:ascii="Times New Roman" w:eastAsiaTheme="majorEastAsia" w:hAnsi="Times New Roman" w:cstheme="majorBidi"/>
      <w:b/>
      <w:bCs/>
      <w:sz w:val="28"/>
      <w:lang w:val="en-US"/>
    </w:rPr>
  </w:style>
  <w:style w:type="character" w:customStyle="1" w:styleId="40">
    <w:name w:val="Заголовок 4 Знак"/>
    <w:basedOn w:val="a1"/>
    <w:link w:val="4"/>
    <w:uiPriority w:val="9"/>
    <w:rsid w:val="007C11F7"/>
    <w:rPr>
      <w:rFonts w:ascii="Times New Roman" w:eastAsiaTheme="majorEastAsia" w:hAnsi="Times New Roman" w:cstheme="majorBidi"/>
      <w:b/>
      <w:bCs/>
      <w:iCs/>
      <w:sz w:val="28"/>
      <w:lang w:val="en-US"/>
    </w:rPr>
  </w:style>
  <w:style w:type="paragraph" w:styleId="a4">
    <w:name w:val="TOC Heading"/>
    <w:basedOn w:val="1"/>
    <w:next w:val="a0"/>
    <w:uiPriority w:val="39"/>
    <w:unhideWhenUsed/>
    <w:qFormat/>
    <w:rsid w:val="007C11F7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lang w:val="ru-RU" w:eastAsia="ru-RU"/>
    </w:rPr>
  </w:style>
  <w:style w:type="paragraph" w:styleId="a5">
    <w:name w:val="Title"/>
    <w:basedOn w:val="a0"/>
    <w:next w:val="a0"/>
    <w:link w:val="a6"/>
    <w:uiPriority w:val="10"/>
    <w:qFormat/>
    <w:rsid w:val="007C11F7"/>
    <w:pPr>
      <w:pBdr>
        <w:bottom w:val="single" w:sz="8" w:space="4" w:color="4F81BD" w:themeColor="accent1"/>
      </w:pBdr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a6">
    <w:name w:val="Название Знак"/>
    <w:basedOn w:val="a1"/>
    <w:link w:val="a5"/>
    <w:uiPriority w:val="10"/>
    <w:rsid w:val="007C11F7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paragraph" w:styleId="a7">
    <w:name w:val="caption"/>
    <w:basedOn w:val="a0"/>
    <w:next w:val="a0"/>
    <w:uiPriority w:val="35"/>
    <w:unhideWhenUsed/>
    <w:qFormat/>
    <w:rsid w:val="007C11F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footer"/>
    <w:basedOn w:val="a0"/>
    <w:link w:val="a9"/>
    <w:uiPriority w:val="99"/>
    <w:unhideWhenUsed/>
    <w:rsid w:val="007C11F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7C11F7"/>
    <w:rPr>
      <w:rFonts w:ascii="Times New Roman" w:hAnsi="Times New Roman"/>
      <w:sz w:val="28"/>
    </w:rPr>
  </w:style>
  <w:style w:type="paragraph" w:styleId="a">
    <w:name w:val="List Paragraph"/>
    <w:basedOn w:val="a0"/>
    <w:uiPriority w:val="34"/>
    <w:qFormat/>
    <w:rsid w:val="007C11F7"/>
    <w:pPr>
      <w:numPr>
        <w:numId w:val="32"/>
      </w:numPr>
      <w:contextualSpacing/>
    </w:pPr>
  </w:style>
  <w:style w:type="paragraph" w:styleId="aa">
    <w:name w:val="No Spacing"/>
    <w:basedOn w:val="a0"/>
    <w:link w:val="ab"/>
    <w:uiPriority w:val="1"/>
    <w:qFormat/>
    <w:rsid w:val="00E30976"/>
    <w:pPr>
      <w:spacing w:line="240" w:lineRule="auto"/>
      <w:ind w:firstLine="0"/>
      <w:jc w:val="left"/>
    </w:pPr>
    <w:rPr>
      <w:sz w:val="24"/>
    </w:rPr>
  </w:style>
  <w:style w:type="character" w:customStyle="1" w:styleId="ab">
    <w:name w:val="Без интервала Знак"/>
    <w:basedOn w:val="a1"/>
    <w:link w:val="aa"/>
    <w:uiPriority w:val="1"/>
    <w:rsid w:val="00E30976"/>
    <w:rPr>
      <w:rFonts w:ascii="Times New Roman" w:hAnsi="Times New Roman"/>
      <w:sz w:val="24"/>
    </w:rPr>
  </w:style>
  <w:style w:type="character" w:styleId="ac">
    <w:name w:val="Hyperlink"/>
    <w:basedOn w:val="a1"/>
    <w:uiPriority w:val="99"/>
    <w:unhideWhenUsed/>
    <w:rsid w:val="007C11F7"/>
    <w:rPr>
      <w:color w:val="0000FF" w:themeColor="hyperlink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21">
    <w:name w:val="toc 2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31">
    <w:name w:val="toc 3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table" w:styleId="ad">
    <w:name w:val="Table Grid"/>
    <w:basedOn w:val="a2"/>
    <w:uiPriority w:val="59"/>
    <w:rsid w:val="007C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1"/>
    <w:uiPriority w:val="22"/>
    <w:qFormat/>
    <w:rsid w:val="007C11F7"/>
    <w:rPr>
      <w:b/>
      <w:bCs/>
    </w:rPr>
  </w:style>
  <w:style w:type="paragraph" w:styleId="af">
    <w:name w:val="Balloon Text"/>
    <w:basedOn w:val="a0"/>
    <w:link w:val="af0"/>
    <w:uiPriority w:val="99"/>
    <w:semiHidden/>
    <w:unhideWhenUsed/>
    <w:rsid w:val="007C11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7C11F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7C11F7"/>
  </w:style>
  <w:style w:type="paragraph" w:styleId="af1">
    <w:name w:val="Normal (Web)"/>
    <w:basedOn w:val="a0"/>
    <w:uiPriority w:val="99"/>
    <w:semiHidden/>
    <w:unhideWhenUsed/>
    <w:rsid w:val="007C11F7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f2">
    <w:name w:val="Subtitle"/>
    <w:basedOn w:val="a0"/>
    <w:next w:val="a0"/>
    <w:link w:val="af3"/>
    <w:uiPriority w:val="11"/>
    <w:qFormat/>
    <w:rsid w:val="007C11F7"/>
    <w:pPr>
      <w:numPr>
        <w:ilvl w:val="1"/>
      </w:numPr>
      <w:spacing w:after="160"/>
      <w:ind w:firstLine="709"/>
    </w:pPr>
    <w:rPr>
      <w:rFonts w:eastAsiaTheme="minorEastAsia"/>
      <w:spacing w:val="15"/>
    </w:rPr>
  </w:style>
  <w:style w:type="character" w:customStyle="1" w:styleId="af3">
    <w:name w:val="Подзаголовок Знак"/>
    <w:basedOn w:val="a1"/>
    <w:link w:val="af2"/>
    <w:uiPriority w:val="11"/>
    <w:rsid w:val="007C11F7"/>
    <w:rPr>
      <w:rFonts w:ascii="Times New Roman" w:eastAsiaTheme="minorEastAsia" w:hAnsi="Times New Roman"/>
      <w:spacing w:val="15"/>
      <w:sz w:val="28"/>
    </w:rPr>
  </w:style>
  <w:style w:type="table" w:customStyle="1" w:styleId="12">
    <w:name w:val="Сетка таблицы1"/>
    <w:basedOn w:val="a2"/>
    <w:next w:val="ad"/>
    <w:uiPriority w:val="59"/>
    <w:rsid w:val="00215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Г. Постовой</dc:creator>
  <cp:lastModifiedBy>Николай Г. Постовой</cp:lastModifiedBy>
  <cp:revision>2</cp:revision>
  <cp:lastPrinted>2017-01-10T10:52:00Z</cp:lastPrinted>
  <dcterms:created xsi:type="dcterms:W3CDTF">2017-01-10T12:34:00Z</dcterms:created>
  <dcterms:modified xsi:type="dcterms:W3CDTF">2017-01-10T12:34:00Z</dcterms:modified>
</cp:coreProperties>
</file>